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448396">
      <w:pPr>
        <w:tabs>
          <w:tab w:val="left" w:pos="6120"/>
        </w:tabs>
        <w:jc w:val="center"/>
        <w:rPr>
          <w:b/>
          <w:sz w:val="28"/>
          <w:szCs w:val="28"/>
        </w:rPr>
      </w:pPr>
      <w:r>
        <w:rPr>
          <w:rFonts w:hint="eastAsia"/>
          <w:b/>
          <w:sz w:val="32"/>
          <w:szCs w:val="32"/>
          <w:lang w:eastAsia="zh-CN"/>
        </w:rPr>
        <w:t>人类</w:t>
      </w:r>
      <w:r>
        <w:rPr>
          <w:rFonts w:hint="eastAsia"/>
          <w:b/>
          <w:sz w:val="32"/>
          <w:szCs w:val="32"/>
        </w:rPr>
        <w:t>室</w:t>
      </w:r>
      <w:r>
        <w:rPr>
          <w:b/>
          <w:sz w:val="32"/>
          <w:szCs w:val="32"/>
        </w:rPr>
        <w:t>20</w:t>
      </w:r>
      <w:r>
        <w:rPr>
          <w:rFonts w:hint="eastAsia"/>
          <w:b/>
          <w:sz w:val="32"/>
          <w:szCs w:val="32"/>
          <w:lang w:val="en-US" w:eastAsia="zh-CN"/>
        </w:rPr>
        <w:t>24</w:t>
      </w:r>
      <w:r>
        <w:rPr>
          <w:rFonts w:hint="eastAsia"/>
          <w:b/>
          <w:sz w:val="32"/>
          <w:szCs w:val="32"/>
        </w:rPr>
        <w:t>年</w:t>
      </w:r>
      <w:r>
        <w:rPr>
          <w:rFonts w:hint="eastAsia"/>
          <w:b/>
          <w:sz w:val="32"/>
          <w:szCs w:val="32"/>
          <w:lang w:val="en-US" w:eastAsia="zh-CN"/>
        </w:rPr>
        <w:t>12</w:t>
      </w:r>
      <w:r>
        <w:rPr>
          <w:rFonts w:hint="eastAsia"/>
          <w:b/>
          <w:sz w:val="32"/>
          <w:szCs w:val="32"/>
        </w:rPr>
        <w:t>月开题报告安排</w:t>
      </w:r>
    </w:p>
    <w:p w14:paraId="7A87E6EC">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195"/>
        <w:gridCol w:w="2779"/>
      </w:tblGrid>
      <w:tr w14:paraId="25AD6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273EDA97">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5A34BA41">
            <w:pPr>
              <w:jc w:val="center"/>
              <w:rPr>
                <w:rFonts w:hint="default" w:ascii="Times New Roman" w:hAnsi="Times New Roman" w:cs="Times New Roman"/>
                <w:b/>
                <w:sz w:val="24"/>
              </w:rPr>
            </w:pPr>
            <w:r>
              <w:rPr>
                <w:rFonts w:hint="default" w:ascii="Times New Roman" w:hAnsi="Times New Roman" w:cs="Times New Roman"/>
                <w:b/>
                <w:sz w:val="24"/>
              </w:rPr>
              <w:t>学生</w:t>
            </w:r>
          </w:p>
          <w:p w14:paraId="5AA00B9A">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2425500E">
            <w:pPr>
              <w:jc w:val="center"/>
              <w:rPr>
                <w:rFonts w:hint="default" w:ascii="Times New Roman" w:hAnsi="Times New Roman" w:cs="Times New Roman"/>
                <w:b/>
                <w:sz w:val="24"/>
              </w:rPr>
            </w:pPr>
            <w:r>
              <w:rPr>
                <w:rFonts w:hint="default" w:ascii="Times New Roman" w:hAnsi="Times New Roman" w:cs="Times New Roman"/>
                <w:b/>
                <w:sz w:val="24"/>
              </w:rPr>
              <w:t>入学</w:t>
            </w:r>
          </w:p>
          <w:p w14:paraId="04EA0107">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4ACC865C">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14:paraId="10D22183">
            <w:pPr>
              <w:jc w:val="center"/>
              <w:rPr>
                <w:rFonts w:hint="default" w:ascii="Times New Roman" w:hAnsi="Times New Roman" w:cs="Times New Roman"/>
                <w:b/>
                <w:sz w:val="24"/>
              </w:rPr>
            </w:pPr>
            <w:r>
              <w:rPr>
                <w:rFonts w:hint="default" w:ascii="Times New Roman" w:hAnsi="Times New Roman" w:cs="Times New Roman"/>
                <w:b/>
                <w:sz w:val="24"/>
              </w:rPr>
              <w:t>导师</w:t>
            </w:r>
          </w:p>
          <w:p w14:paraId="24A18773">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14:paraId="50C348DB">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95" w:type="dxa"/>
            <w:tcBorders>
              <w:top w:val="single" w:color="auto" w:sz="4" w:space="0"/>
              <w:left w:val="single" w:color="auto" w:sz="4" w:space="0"/>
              <w:bottom w:val="single" w:color="auto" w:sz="4" w:space="0"/>
              <w:right w:val="single" w:color="auto" w:sz="4" w:space="0"/>
            </w:tcBorders>
            <w:vAlign w:val="center"/>
          </w:tcPr>
          <w:p w14:paraId="6A9E5961">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779" w:type="dxa"/>
            <w:tcBorders>
              <w:top w:val="single" w:color="auto" w:sz="4" w:space="0"/>
              <w:left w:val="single" w:color="auto" w:sz="4" w:space="0"/>
              <w:bottom w:val="single" w:color="auto" w:sz="4" w:space="0"/>
              <w:right w:val="single" w:color="auto" w:sz="4" w:space="0"/>
            </w:tcBorders>
            <w:vAlign w:val="center"/>
          </w:tcPr>
          <w:p w14:paraId="70BC9847">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3FB8A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06B7CAF7">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2633108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郭北姮</w:t>
            </w:r>
          </w:p>
        </w:tc>
        <w:tc>
          <w:tcPr>
            <w:tcW w:w="941" w:type="dxa"/>
            <w:tcBorders>
              <w:top w:val="single" w:color="auto" w:sz="4" w:space="0"/>
              <w:left w:val="single" w:color="auto" w:sz="4" w:space="0"/>
              <w:bottom w:val="single" w:color="auto" w:sz="4" w:space="0"/>
              <w:right w:val="single" w:color="auto" w:sz="4" w:space="0"/>
            </w:tcBorders>
            <w:vAlign w:val="center"/>
          </w:tcPr>
          <w:p w14:paraId="1CE48B7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710F4D50">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3B7E4EED">
            <w:pPr>
              <w:jc w:val="center"/>
              <w:rPr>
                <w:rFonts w:hint="default" w:ascii="Times New Roman" w:hAnsi="Times New Roman" w:cs="Times New Roman"/>
                <w:sz w:val="24"/>
                <w:szCs w:val="24"/>
                <w:lang w:val="en-US" w:eastAsia="zh-CN"/>
              </w:rPr>
            </w:pPr>
            <w:r>
              <w:rPr>
                <w:rFonts w:hint="eastAsia" w:cs="Times New Roman"/>
                <w:sz w:val="24"/>
                <w:szCs w:val="24"/>
                <w:lang w:eastAsia="zh-CN"/>
              </w:rPr>
              <w:t>高</w:t>
            </w:r>
            <w:r>
              <w:rPr>
                <w:rFonts w:hint="eastAsia" w:cs="Times New Roman"/>
                <w:sz w:val="24"/>
                <w:szCs w:val="24"/>
                <w:lang w:val="en-US" w:eastAsia="zh-CN"/>
              </w:rPr>
              <w:t xml:space="preserve"> </w:t>
            </w:r>
            <w:r>
              <w:rPr>
                <w:rFonts w:hint="eastAsia" w:cs="Times New Roman"/>
                <w:sz w:val="24"/>
                <w:szCs w:val="24"/>
                <w:lang w:eastAsia="zh-CN"/>
              </w:rPr>
              <w:t>星</w:t>
            </w:r>
          </w:p>
        </w:tc>
        <w:tc>
          <w:tcPr>
            <w:tcW w:w="886" w:type="dxa"/>
            <w:tcBorders>
              <w:top w:val="single" w:color="auto" w:sz="4" w:space="0"/>
              <w:left w:val="single" w:color="auto" w:sz="4" w:space="0"/>
              <w:bottom w:val="single" w:color="auto" w:sz="4" w:space="0"/>
              <w:right w:val="single" w:color="auto" w:sz="4" w:space="0"/>
            </w:tcBorders>
            <w:vAlign w:val="center"/>
          </w:tcPr>
          <w:p w14:paraId="48946894">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4DD1E113">
            <w:pPr>
              <w:jc w:val="center"/>
              <w:rPr>
                <w:rFonts w:hint="default" w:ascii="Times New Roman" w:hAnsi="Times New Roman" w:cs="Times New Roman"/>
                <w:sz w:val="24"/>
                <w:szCs w:val="24"/>
              </w:rPr>
            </w:pPr>
            <w:r>
              <w:rPr>
                <w:rFonts w:hint="default" w:ascii="Times New Roman" w:hAnsi="Times New Roman" w:cs="Times New Roman"/>
                <w:sz w:val="24"/>
                <w:szCs w:val="24"/>
              </w:rPr>
              <w:t>板井子遗址石器技术研究</w:t>
            </w:r>
          </w:p>
        </w:tc>
        <w:tc>
          <w:tcPr>
            <w:tcW w:w="2779" w:type="dxa"/>
            <w:vMerge w:val="restart"/>
            <w:tcBorders>
              <w:left w:val="single" w:color="auto" w:sz="4" w:space="0"/>
              <w:right w:val="single" w:color="auto" w:sz="4" w:space="0"/>
            </w:tcBorders>
            <w:vAlign w:val="top"/>
          </w:tcPr>
          <w:p w14:paraId="55634BC0">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eastAsia="zh-CN"/>
              </w:rPr>
              <w:t>高</w:t>
            </w:r>
            <w:r>
              <w:rPr>
                <w:rFonts w:hint="eastAsia" w:cs="Times New Roman"/>
                <w:sz w:val="24"/>
                <w:szCs w:val="24"/>
                <w:lang w:val="en-US" w:eastAsia="zh-CN"/>
              </w:rPr>
              <w:t xml:space="preserve"> </w:t>
            </w:r>
            <w:r>
              <w:rPr>
                <w:rFonts w:hint="eastAsia" w:cs="Times New Roman"/>
                <w:sz w:val="24"/>
                <w:szCs w:val="24"/>
                <w:lang w:eastAsia="zh-CN"/>
              </w:rPr>
              <w:t>星</w:t>
            </w:r>
          </w:p>
          <w:p w14:paraId="4D576539">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eastAsia="zh-CN"/>
              </w:rPr>
              <w:t>王社江、裴树文、李</w:t>
            </w:r>
            <w:r>
              <w:rPr>
                <w:rFonts w:hint="eastAsia" w:cs="Times New Roman"/>
                <w:sz w:val="24"/>
                <w:szCs w:val="24"/>
                <w:lang w:val="en-US" w:eastAsia="zh-CN"/>
              </w:rPr>
              <w:t xml:space="preserve"> </w:t>
            </w:r>
            <w:r>
              <w:rPr>
                <w:rFonts w:hint="eastAsia" w:cs="Times New Roman"/>
                <w:sz w:val="24"/>
                <w:szCs w:val="24"/>
                <w:lang w:eastAsia="zh-CN"/>
              </w:rPr>
              <w:t>锋</w:t>
            </w:r>
          </w:p>
        </w:tc>
      </w:tr>
      <w:tr w14:paraId="347CF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43FFBF6">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43CA4F0D">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李葭萌</w:t>
            </w:r>
          </w:p>
        </w:tc>
        <w:tc>
          <w:tcPr>
            <w:tcW w:w="941" w:type="dxa"/>
            <w:tcBorders>
              <w:top w:val="single" w:color="auto" w:sz="4" w:space="0"/>
              <w:left w:val="single" w:color="auto" w:sz="4" w:space="0"/>
              <w:bottom w:val="single" w:color="auto" w:sz="4" w:space="0"/>
              <w:right w:val="single" w:color="auto" w:sz="4" w:space="0"/>
            </w:tcBorders>
            <w:vAlign w:val="center"/>
          </w:tcPr>
          <w:p w14:paraId="574CE96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0741020D">
            <w:pPr>
              <w:jc w:val="center"/>
              <w:rPr>
                <w:rFonts w:hint="default" w:ascii="Times New Roman" w:hAnsi="Times New Roman"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74AD1BD8">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王社江</w:t>
            </w:r>
          </w:p>
        </w:tc>
        <w:tc>
          <w:tcPr>
            <w:tcW w:w="886" w:type="dxa"/>
            <w:tcBorders>
              <w:top w:val="single" w:color="auto" w:sz="4" w:space="0"/>
              <w:left w:val="single" w:color="auto" w:sz="4" w:space="0"/>
              <w:bottom w:val="single" w:color="auto" w:sz="4" w:space="0"/>
              <w:right w:val="single" w:color="auto" w:sz="4" w:space="0"/>
            </w:tcBorders>
            <w:vAlign w:val="center"/>
          </w:tcPr>
          <w:p w14:paraId="788EA342">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72A1667E">
            <w:pPr>
              <w:jc w:val="center"/>
              <w:rPr>
                <w:rFonts w:hint="default" w:ascii="Times New Roman" w:hAnsi="Times New Roman" w:cs="Times New Roman"/>
                <w:sz w:val="24"/>
                <w:szCs w:val="24"/>
              </w:rPr>
            </w:pPr>
            <w:r>
              <w:rPr>
                <w:rFonts w:hint="default" w:ascii="Times New Roman" w:hAnsi="Times New Roman" w:cs="Times New Roman"/>
                <w:sz w:val="24"/>
                <w:szCs w:val="24"/>
              </w:rPr>
              <w:t>洛南盆地郭塬遗址石器技术多样性研究</w:t>
            </w:r>
          </w:p>
        </w:tc>
        <w:tc>
          <w:tcPr>
            <w:tcW w:w="2779" w:type="dxa"/>
            <w:vMerge w:val="continue"/>
            <w:tcBorders>
              <w:left w:val="single" w:color="auto" w:sz="4" w:space="0"/>
              <w:right w:val="single" w:color="auto" w:sz="4" w:space="0"/>
            </w:tcBorders>
          </w:tcPr>
          <w:p w14:paraId="56D6E3CA">
            <w:pPr>
              <w:spacing w:line="480" w:lineRule="auto"/>
              <w:ind w:left="600" w:hanging="600" w:hangingChars="250"/>
              <w:jc w:val="left"/>
              <w:rPr>
                <w:rFonts w:hint="default" w:ascii="Times New Roman" w:hAnsi="Times New Roman" w:cs="Times New Roman"/>
                <w:sz w:val="24"/>
                <w:szCs w:val="24"/>
              </w:rPr>
            </w:pPr>
          </w:p>
        </w:tc>
      </w:tr>
      <w:tr w14:paraId="40C6F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191BD58">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282A9EE4">
            <w:pPr>
              <w:jc w:val="center"/>
              <w:rPr>
                <w:rFonts w:hint="eastAsia" w:cs="Times New Roman"/>
                <w:sz w:val="24"/>
                <w:szCs w:val="24"/>
                <w:lang w:val="en-US" w:eastAsia="zh-CN"/>
              </w:rPr>
            </w:pPr>
            <w:r>
              <w:rPr>
                <w:rFonts w:hint="eastAsia" w:cs="Times New Roman"/>
                <w:sz w:val="24"/>
                <w:szCs w:val="24"/>
                <w:lang w:val="en-US" w:eastAsia="zh-CN"/>
              </w:rPr>
              <w:t>沈 柯</w:t>
            </w:r>
          </w:p>
        </w:tc>
        <w:tc>
          <w:tcPr>
            <w:tcW w:w="941" w:type="dxa"/>
            <w:tcBorders>
              <w:top w:val="single" w:color="auto" w:sz="4" w:space="0"/>
              <w:left w:val="single" w:color="auto" w:sz="4" w:space="0"/>
              <w:bottom w:val="single" w:color="auto" w:sz="4" w:space="0"/>
              <w:right w:val="single" w:color="auto" w:sz="4" w:space="0"/>
            </w:tcBorders>
            <w:vAlign w:val="center"/>
          </w:tcPr>
          <w:p w14:paraId="6F458193">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5DED1247">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0B667FE8">
            <w:pPr>
              <w:jc w:val="center"/>
              <w:rPr>
                <w:rFonts w:hint="eastAsia" w:cs="Times New Roman"/>
                <w:sz w:val="24"/>
                <w:szCs w:val="24"/>
                <w:lang w:val="en-US" w:eastAsia="zh-CN"/>
              </w:rPr>
            </w:pPr>
            <w:r>
              <w:rPr>
                <w:rFonts w:hint="eastAsia" w:cs="Times New Roman"/>
                <w:sz w:val="24"/>
                <w:szCs w:val="24"/>
                <w:lang w:val="en-US" w:eastAsia="zh-CN"/>
              </w:rPr>
              <w:t>高 星李 锋</w:t>
            </w:r>
          </w:p>
        </w:tc>
        <w:tc>
          <w:tcPr>
            <w:tcW w:w="886" w:type="dxa"/>
            <w:tcBorders>
              <w:top w:val="single" w:color="auto" w:sz="4" w:space="0"/>
              <w:left w:val="single" w:color="auto" w:sz="4" w:space="0"/>
              <w:bottom w:val="single" w:color="auto" w:sz="4" w:space="0"/>
              <w:right w:val="single" w:color="auto" w:sz="4" w:space="0"/>
            </w:tcBorders>
            <w:vAlign w:val="center"/>
          </w:tcPr>
          <w:p w14:paraId="598B9DAB">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6017E483">
            <w:pPr>
              <w:jc w:val="center"/>
              <w:rPr>
                <w:rFonts w:hint="default" w:ascii="Times New Roman" w:hAnsi="Times New Roman" w:cs="Times New Roman"/>
                <w:sz w:val="24"/>
                <w:szCs w:val="24"/>
              </w:rPr>
            </w:pPr>
            <w:r>
              <w:rPr>
                <w:rFonts w:hint="default" w:ascii="Times New Roman" w:hAnsi="Times New Roman" w:cs="Times New Roman"/>
                <w:sz w:val="24"/>
                <w:szCs w:val="24"/>
              </w:rPr>
              <w:t>中国北方旧石器时代中期-晚期过渡探索 ——以徐家城遗址和石峡口第2地点为例</w:t>
            </w:r>
          </w:p>
        </w:tc>
        <w:tc>
          <w:tcPr>
            <w:tcW w:w="2779" w:type="dxa"/>
            <w:vMerge w:val="continue"/>
            <w:tcBorders>
              <w:left w:val="single" w:color="auto" w:sz="4" w:space="0"/>
              <w:right w:val="single" w:color="auto" w:sz="4" w:space="0"/>
            </w:tcBorders>
          </w:tcPr>
          <w:p w14:paraId="482ACED2">
            <w:pPr>
              <w:spacing w:line="480" w:lineRule="auto"/>
              <w:ind w:left="600" w:hanging="600" w:hangingChars="250"/>
              <w:jc w:val="left"/>
              <w:rPr>
                <w:rFonts w:hint="default" w:ascii="Times New Roman" w:hAnsi="Times New Roman" w:cs="Times New Roman"/>
                <w:sz w:val="24"/>
                <w:szCs w:val="24"/>
              </w:rPr>
            </w:pPr>
          </w:p>
        </w:tc>
      </w:tr>
      <w:tr w14:paraId="4730E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66118BD6">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465D7337">
            <w:pPr>
              <w:jc w:val="center"/>
              <w:rPr>
                <w:rFonts w:hint="eastAsia" w:cs="Times New Roman"/>
                <w:sz w:val="24"/>
                <w:szCs w:val="24"/>
                <w:lang w:val="en-US" w:eastAsia="zh-CN"/>
              </w:rPr>
            </w:pPr>
            <w:r>
              <w:rPr>
                <w:rFonts w:hint="eastAsia" w:cs="Times New Roman"/>
                <w:sz w:val="24"/>
                <w:szCs w:val="24"/>
                <w:lang w:val="en-US" w:eastAsia="zh-CN"/>
              </w:rPr>
              <w:t>叶 芷</w:t>
            </w:r>
          </w:p>
        </w:tc>
        <w:tc>
          <w:tcPr>
            <w:tcW w:w="941" w:type="dxa"/>
            <w:tcBorders>
              <w:top w:val="single" w:color="auto" w:sz="4" w:space="0"/>
              <w:left w:val="single" w:color="auto" w:sz="4" w:space="0"/>
              <w:bottom w:val="single" w:color="auto" w:sz="4" w:space="0"/>
              <w:right w:val="single" w:color="auto" w:sz="4" w:space="0"/>
            </w:tcBorders>
            <w:vAlign w:val="center"/>
          </w:tcPr>
          <w:p w14:paraId="65822D65">
            <w:pPr>
              <w:jc w:val="center"/>
              <w:rPr>
                <w:rFonts w:hint="default" w:cs="Times New Roman"/>
                <w:sz w:val="24"/>
                <w:szCs w:val="24"/>
                <w:lang w:val="en-US" w:eastAsia="zh-CN"/>
              </w:rPr>
            </w:pPr>
            <w:r>
              <w:rPr>
                <w:rFonts w:hint="eastAsia" w:cs="Times New Roman"/>
                <w:sz w:val="24"/>
                <w:szCs w:val="24"/>
                <w:lang w:val="en-US" w:eastAsia="zh-CN"/>
              </w:rPr>
              <w:t>2024.3</w:t>
            </w:r>
          </w:p>
        </w:tc>
        <w:tc>
          <w:tcPr>
            <w:tcW w:w="845" w:type="dxa"/>
            <w:tcBorders>
              <w:top w:val="single" w:color="auto" w:sz="4" w:space="0"/>
              <w:left w:val="single" w:color="auto" w:sz="4" w:space="0"/>
              <w:bottom w:val="single" w:color="auto" w:sz="4" w:space="0"/>
              <w:right w:val="single" w:color="auto" w:sz="4" w:space="0"/>
            </w:tcBorders>
            <w:vAlign w:val="center"/>
          </w:tcPr>
          <w:p w14:paraId="3D862555">
            <w:pPr>
              <w:jc w:val="center"/>
              <w:rPr>
                <w:rFonts w:hint="eastAsia" w:cs="Times New Roman"/>
                <w:b/>
                <w:sz w:val="24"/>
                <w:szCs w:val="24"/>
                <w:lang w:val="en-US"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010" w:type="dxa"/>
            <w:tcBorders>
              <w:top w:val="single" w:color="auto" w:sz="4" w:space="0"/>
              <w:left w:val="single" w:color="auto" w:sz="4" w:space="0"/>
              <w:bottom w:val="single" w:color="auto" w:sz="4" w:space="0"/>
              <w:right w:val="single" w:color="auto" w:sz="4" w:space="0"/>
            </w:tcBorders>
            <w:vAlign w:val="center"/>
          </w:tcPr>
          <w:p w14:paraId="2FDBBAA1">
            <w:pPr>
              <w:jc w:val="center"/>
              <w:rPr>
                <w:rFonts w:hint="eastAsia" w:cs="Times New Roman"/>
                <w:sz w:val="24"/>
                <w:szCs w:val="24"/>
                <w:lang w:val="en-US" w:eastAsia="zh-CN"/>
              </w:rPr>
            </w:pPr>
            <w:r>
              <w:rPr>
                <w:rFonts w:hint="eastAsia" w:cs="Times New Roman"/>
                <w:sz w:val="24"/>
                <w:szCs w:val="24"/>
                <w:lang w:eastAsia="zh-CN"/>
              </w:rPr>
              <w:t>裴树文李</w:t>
            </w:r>
            <w:r>
              <w:rPr>
                <w:rFonts w:hint="eastAsia" w:cs="Times New Roman"/>
                <w:sz w:val="24"/>
                <w:szCs w:val="24"/>
                <w:lang w:val="en-US" w:eastAsia="zh-CN"/>
              </w:rPr>
              <w:t xml:space="preserve"> </w:t>
            </w:r>
            <w:r>
              <w:rPr>
                <w:rFonts w:hint="eastAsia" w:cs="Times New Roman"/>
                <w:sz w:val="24"/>
                <w:szCs w:val="24"/>
                <w:lang w:eastAsia="zh-CN"/>
              </w:rPr>
              <w:t>浩</w:t>
            </w:r>
          </w:p>
        </w:tc>
        <w:tc>
          <w:tcPr>
            <w:tcW w:w="886" w:type="dxa"/>
            <w:tcBorders>
              <w:top w:val="single" w:color="auto" w:sz="4" w:space="0"/>
              <w:left w:val="single" w:color="auto" w:sz="4" w:space="0"/>
              <w:bottom w:val="single" w:color="auto" w:sz="4" w:space="0"/>
              <w:right w:val="single" w:color="auto" w:sz="4" w:space="0"/>
            </w:tcBorders>
            <w:vAlign w:val="center"/>
          </w:tcPr>
          <w:p w14:paraId="1678EC1A">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95" w:type="dxa"/>
            <w:tcBorders>
              <w:top w:val="single" w:color="auto" w:sz="4" w:space="0"/>
              <w:left w:val="single" w:color="auto" w:sz="4" w:space="0"/>
              <w:bottom w:val="single" w:color="auto" w:sz="4" w:space="0"/>
              <w:right w:val="single" w:color="auto" w:sz="4" w:space="0"/>
            </w:tcBorders>
            <w:vAlign w:val="center"/>
          </w:tcPr>
          <w:p w14:paraId="0B30F99A">
            <w:pPr>
              <w:jc w:val="center"/>
              <w:rPr>
                <w:rFonts w:hint="default" w:ascii="Times New Roman" w:hAnsi="Times New Roman" w:cs="Times New Roman"/>
                <w:sz w:val="24"/>
                <w:szCs w:val="24"/>
              </w:rPr>
            </w:pPr>
            <w:r>
              <w:rPr>
                <w:rFonts w:hint="default" w:ascii="Times New Roman" w:hAnsi="Times New Roman" w:cs="Times New Roman"/>
                <w:sz w:val="24"/>
                <w:szCs w:val="24"/>
              </w:rPr>
              <w:t>泥河湾盆地中更新世早期石器技术定量研究：以前上营和吉家庄遗址为例</w:t>
            </w:r>
          </w:p>
        </w:tc>
        <w:tc>
          <w:tcPr>
            <w:tcW w:w="2779" w:type="dxa"/>
            <w:vMerge w:val="continue"/>
            <w:tcBorders>
              <w:left w:val="single" w:color="auto" w:sz="4" w:space="0"/>
              <w:right w:val="single" w:color="auto" w:sz="4" w:space="0"/>
            </w:tcBorders>
          </w:tcPr>
          <w:p w14:paraId="247587FB">
            <w:pPr>
              <w:spacing w:line="480" w:lineRule="auto"/>
              <w:ind w:left="600" w:hanging="600" w:hangingChars="250"/>
              <w:jc w:val="left"/>
              <w:rPr>
                <w:rFonts w:hint="default" w:ascii="Times New Roman" w:hAnsi="Times New Roman" w:cs="Times New Roman"/>
                <w:sz w:val="24"/>
                <w:szCs w:val="24"/>
              </w:rPr>
            </w:pPr>
          </w:p>
        </w:tc>
      </w:tr>
    </w:tbl>
    <w:p w14:paraId="768A6ED4">
      <w:pPr>
        <w:ind w:firstLine="280" w:firstLineChars="100"/>
        <w:rPr>
          <w:rFonts w:hint="default" w:eastAsia="宋体"/>
          <w:lang w:val="en-US" w:eastAsia="zh-CN"/>
        </w:rPr>
      </w:pPr>
      <w:r>
        <w:rPr>
          <w:rFonts w:hint="eastAsia"/>
          <w:sz w:val="28"/>
          <w:szCs w:val="28"/>
        </w:rPr>
        <w:t>时间：</w:t>
      </w:r>
      <w:r>
        <w:rPr>
          <w:sz w:val="28"/>
          <w:szCs w:val="28"/>
        </w:rPr>
        <w:t>20</w:t>
      </w:r>
      <w:r>
        <w:rPr>
          <w:rFonts w:hint="eastAsia"/>
          <w:sz w:val="28"/>
          <w:szCs w:val="28"/>
          <w:lang w:val="en-US" w:eastAsia="zh-CN"/>
        </w:rPr>
        <w:t>24</w:t>
      </w:r>
      <w:r>
        <w:rPr>
          <w:rFonts w:hint="eastAsia"/>
          <w:sz w:val="28"/>
          <w:szCs w:val="28"/>
        </w:rPr>
        <w:t>年</w:t>
      </w:r>
      <w:r>
        <w:rPr>
          <w:rFonts w:hint="eastAsia"/>
          <w:sz w:val="28"/>
          <w:szCs w:val="28"/>
          <w:lang w:val="en-US" w:eastAsia="zh-CN"/>
        </w:rPr>
        <w:t>12</w:t>
      </w:r>
      <w:r>
        <w:rPr>
          <w:rFonts w:hint="eastAsia"/>
          <w:sz w:val="28"/>
          <w:szCs w:val="28"/>
        </w:rPr>
        <w:t>月</w:t>
      </w:r>
      <w:r>
        <w:rPr>
          <w:rFonts w:hint="eastAsia"/>
          <w:sz w:val="28"/>
          <w:szCs w:val="28"/>
          <w:lang w:val="en-US" w:eastAsia="zh-CN"/>
        </w:rPr>
        <w:t>20</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办公楼702智人部落       </w:t>
      </w:r>
      <w:r>
        <w:rPr>
          <w:rFonts w:hint="eastAsia"/>
          <w:sz w:val="28"/>
          <w:szCs w:val="28"/>
        </w:rPr>
        <w:t>记录：</w:t>
      </w:r>
      <w:r>
        <w:rPr>
          <w:rFonts w:hint="eastAsia"/>
          <w:color w:val="auto"/>
          <w:sz w:val="28"/>
          <w:szCs w:val="28"/>
          <w:lang w:val="en-US" w:eastAsia="zh-CN"/>
        </w:rPr>
        <w:t>耿帅杰、王呈祥</w:t>
      </w:r>
    </w:p>
    <w:p w14:paraId="1E0A7202">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629DEF5A">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2025年1</w:t>
      </w:r>
      <w:r>
        <w:rPr>
          <w:rFonts w:hint="eastAsia"/>
          <w:sz w:val="28"/>
          <w:szCs w:val="28"/>
          <w:lang w:eastAsia="zh-CN"/>
        </w:rPr>
        <w:t>月</w:t>
      </w:r>
      <w:r>
        <w:rPr>
          <w:rFonts w:hint="eastAsia"/>
          <w:sz w:val="28"/>
          <w:szCs w:val="28"/>
          <w:lang w:val="en-US" w:eastAsia="zh-CN"/>
        </w:rPr>
        <w:t>10</w:t>
      </w:r>
      <w:r>
        <w:rPr>
          <w:rFonts w:hint="eastAsia"/>
          <w:sz w:val="28"/>
          <w:szCs w:val="28"/>
          <w:lang w:eastAsia="zh-CN"/>
        </w:rPr>
        <w:t>日前学生自行在系统内更新最终版报告并提交考核登记表至研究生部。</w:t>
      </w:r>
      <w:bookmarkStart w:id="0" w:name="_GoBack"/>
      <w:bookmarkEnd w:id="0"/>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7DA2F78"/>
    <w:rsid w:val="09036EAA"/>
    <w:rsid w:val="098762D8"/>
    <w:rsid w:val="0A46208E"/>
    <w:rsid w:val="10BD6F98"/>
    <w:rsid w:val="145E04FB"/>
    <w:rsid w:val="152D661C"/>
    <w:rsid w:val="16D42495"/>
    <w:rsid w:val="17BD6468"/>
    <w:rsid w:val="1BBD5557"/>
    <w:rsid w:val="1E4D7A94"/>
    <w:rsid w:val="1F0C55BB"/>
    <w:rsid w:val="20A65FEE"/>
    <w:rsid w:val="217B40D5"/>
    <w:rsid w:val="27635B66"/>
    <w:rsid w:val="27B847D2"/>
    <w:rsid w:val="27FC142F"/>
    <w:rsid w:val="2ACB2B08"/>
    <w:rsid w:val="2BD831C1"/>
    <w:rsid w:val="2F192FE1"/>
    <w:rsid w:val="32683EC1"/>
    <w:rsid w:val="33D953EA"/>
    <w:rsid w:val="34AE5B53"/>
    <w:rsid w:val="374E27C6"/>
    <w:rsid w:val="37DE56FD"/>
    <w:rsid w:val="392105BF"/>
    <w:rsid w:val="39EA1EBB"/>
    <w:rsid w:val="3C145CD6"/>
    <w:rsid w:val="3D270455"/>
    <w:rsid w:val="3E9D5254"/>
    <w:rsid w:val="3EEB51D3"/>
    <w:rsid w:val="402B73AF"/>
    <w:rsid w:val="443360DB"/>
    <w:rsid w:val="44AB0E7B"/>
    <w:rsid w:val="48211A7E"/>
    <w:rsid w:val="48EC71B5"/>
    <w:rsid w:val="4AA7055C"/>
    <w:rsid w:val="4B531E57"/>
    <w:rsid w:val="4E57026F"/>
    <w:rsid w:val="50AF406F"/>
    <w:rsid w:val="52FC2F20"/>
    <w:rsid w:val="55E42824"/>
    <w:rsid w:val="5679059A"/>
    <w:rsid w:val="58170487"/>
    <w:rsid w:val="5B561D1F"/>
    <w:rsid w:val="5BE80CCB"/>
    <w:rsid w:val="5D9F2404"/>
    <w:rsid w:val="66B30BF5"/>
    <w:rsid w:val="67A95D83"/>
    <w:rsid w:val="67BA6A7F"/>
    <w:rsid w:val="6976519D"/>
    <w:rsid w:val="6A501FFC"/>
    <w:rsid w:val="6D430A3A"/>
    <w:rsid w:val="6F5D3F95"/>
    <w:rsid w:val="6FB70357"/>
    <w:rsid w:val="6FC761BA"/>
    <w:rsid w:val="706635EF"/>
    <w:rsid w:val="70E31E4A"/>
    <w:rsid w:val="718C3B39"/>
    <w:rsid w:val="72B414FA"/>
    <w:rsid w:val="74620C11"/>
    <w:rsid w:val="771C78B1"/>
    <w:rsid w:val="77E75F50"/>
    <w:rsid w:val="793E3DCB"/>
    <w:rsid w:val="79855DEC"/>
    <w:rsid w:val="79A41997"/>
    <w:rsid w:val="7C137F72"/>
    <w:rsid w:val="7DFC60CC"/>
    <w:rsid w:val="7EB73ECF"/>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329</Words>
  <Characters>372</Characters>
  <Lines>4</Lines>
  <Paragraphs>1</Paragraphs>
  <TotalTime>22</TotalTime>
  <ScaleCrop>false</ScaleCrop>
  <LinksUpToDate>false</LinksUpToDate>
  <CharactersWithSpaces>404</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2024-12-16T03:19:05Z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D9FC9A66479E485ABD19AAFACD27280A</vt:lpwstr>
  </property>
</Properties>
</file>