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中科院古脊椎所202</w:t>
      </w:r>
      <w:r>
        <w:rPr>
          <w:rFonts w:hint="eastAsia"/>
          <w:b/>
          <w:bCs/>
          <w:sz w:val="28"/>
          <w:szCs w:val="28"/>
          <w:lang w:val="en-US" w:eastAsia="zh-CN"/>
        </w:rPr>
        <w:t>4</w:t>
      </w:r>
      <w:r>
        <w:rPr>
          <w:rFonts w:hint="eastAsia"/>
          <w:b/>
          <w:bCs/>
          <w:sz w:val="28"/>
          <w:szCs w:val="28"/>
        </w:rPr>
        <w:t>年秋季博士拟录取学生名单</w:t>
      </w:r>
    </w:p>
    <w:p>
      <w:pPr>
        <w:jc w:val="center"/>
        <w:rPr>
          <w:b/>
          <w:bCs/>
          <w:sz w:val="24"/>
        </w:rPr>
      </w:pPr>
    </w:p>
    <w:tbl>
      <w:tblPr>
        <w:tblStyle w:val="4"/>
        <w:tblW w:w="656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66"/>
        <w:gridCol w:w="1117"/>
        <w:gridCol w:w="1188"/>
        <w:gridCol w:w="1044"/>
        <w:gridCol w:w="20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64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  <w:t>考生姓名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Cs w:val="21"/>
                <w:lang w:bidi="ar"/>
              </w:rPr>
              <w:t>初试成绩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复试成绩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总成绩</w:t>
            </w:r>
          </w:p>
        </w:tc>
        <w:tc>
          <w:tcPr>
            <w:tcW w:w="205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/>
                <w:bCs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  <w:lang w:eastAsia="zh-CN"/>
              </w:rPr>
              <w:t>拟录取专业</w:t>
            </w:r>
            <w:r>
              <w:rPr>
                <w:rFonts w:hint="eastAsia" w:ascii="宋体" w:hAnsi="宋体" w:cs="宋体"/>
                <w:b/>
                <w:bCs/>
                <w:color w:val="000000"/>
                <w:szCs w:val="21"/>
                <w:lang w:val="en-US" w:eastAsia="zh-CN"/>
              </w:rPr>
              <w:t>方向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山显任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168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85.67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84.84</w:t>
            </w:r>
          </w:p>
        </w:tc>
        <w:tc>
          <w:tcPr>
            <w:tcW w:w="205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古鱼类与爬行类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潘越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153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79.33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77.92</w:t>
            </w:r>
          </w:p>
        </w:tc>
        <w:tc>
          <w:tcPr>
            <w:tcW w:w="205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古哺乳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刘驷统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146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84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78.5</w:t>
            </w:r>
          </w:p>
        </w:tc>
        <w:tc>
          <w:tcPr>
            <w:tcW w:w="205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古人类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田忠帅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178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91.33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90.17</w:t>
            </w:r>
          </w:p>
        </w:tc>
        <w:tc>
          <w:tcPr>
            <w:tcW w:w="205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分子考古学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4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孙元宏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174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88.33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87.67</w:t>
            </w:r>
          </w:p>
        </w:tc>
        <w:tc>
          <w:tcPr>
            <w:tcW w:w="205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古基因组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李江啸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161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85.67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83.09</w:t>
            </w:r>
            <w:bookmarkStart w:id="0" w:name="_GoBack"/>
            <w:bookmarkEnd w:id="0"/>
          </w:p>
        </w:tc>
        <w:tc>
          <w:tcPr>
            <w:tcW w:w="205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古环境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华杰群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169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74.33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default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79.42</w:t>
            </w:r>
          </w:p>
        </w:tc>
        <w:tc>
          <w:tcPr>
            <w:tcW w:w="205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古环境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7" w:hRule="atLeast"/>
          <w:jc w:val="center"/>
        </w:trPr>
        <w:tc>
          <w:tcPr>
            <w:tcW w:w="1166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欧阳辉勇</w:t>
            </w:r>
          </w:p>
        </w:tc>
        <w:tc>
          <w:tcPr>
            <w:tcW w:w="1117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176</w:t>
            </w:r>
          </w:p>
        </w:tc>
        <w:tc>
          <w:tcPr>
            <w:tcW w:w="1188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95.25</w:t>
            </w:r>
          </w:p>
        </w:tc>
        <w:tc>
          <w:tcPr>
            <w:tcW w:w="104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91.63</w:t>
            </w:r>
          </w:p>
        </w:tc>
        <w:tc>
          <w:tcPr>
            <w:tcW w:w="2054" w:type="dxa"/>
            <w:tcBorders>
              <w:tl2br w:val="nil"/>
              <w:tr2bl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textAlignment w:val="bottom"/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</w:pPr>
            <w:r>
              <w:rPr>
                <w:rFonts w:hint="eastAsia" w:ascii="Dialog" w:eastAsia="Dialog"/>
                <w:color w:val="000000"/>
                <w:sz w:val="22"/>
                <w:szCs w:val="28"/>
                <w:shd w:val="clear" w:color="auto" w:fill="FFFFFF"/>
                <w:lang w:val="en-US" w:eastAsia="zh-CN"/>
              </w:rPr>
              <w:t>科技考古</w:t>
            </w:r>
          </w:p>
        </w:tc>
      </w:tr>
    </w:tbl>
    <w:p/>
    <w:p/>
    <w:p/>
    <w:p/>
    <w:p/>
    <w:sectPr>
      <w:pgSz w:w="11906" w:h="16838"/>
      <w:pgMar w:top="1440" w:right="1418" w:bottom="1440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Dialog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g1YzU4YTllZGJjYjY5ZDdhNjM1MjlkY2Y2ZDFiOGYifQ=="/>
  </w:docVars>
  <w:rsids>
    <w:rsidRoot w:val="00580DFC"/>
    <w:rsid w:val="000053A0"/>
    <w:rsid w:val="00073097"/>
    <w:rsid w:val="00103DA5"/>
    <w:rsid w:val="00113987"/>
    <w:rsid w:val="00132892"/>
    <w:rsid w:val="002368E7"/>
    <w:rsid w:val="00273FC1"/>
    <w:rsid w:val="002D47E6"/>
    <w:rsid w:val="00301413"/>
    <w:rsid w:val="00366FFC"/>
    <w:rsid w:val="00385A1D"/>
    <w:rsid w:val="003D7638"/>
    <w:rsid w:val="003E1735"/>
    <w:rsid w:val="003E2474"/>
    <w:rsid w:val="003E70BE"/>
    <w:rsid w:val="00431EFB"/>
    <w:rsid w:val="0046051F"/>
    <w:rsid w:val="00470F78"/>
    <w:rsid w:val="00550E38"/>
    <w:rsid w:val="005769F4"/>
    <w:rsid w:val="00580DFC"/>
    <w:rsid w:val="00617EFF"/>
    <w:rsid w:val="006217C1"/>
    <w:rsid w:val="00637BB4"/>
    <w:rsid w:val="006A3B0A"/>
    <w:rsid w:val="006E319F"/>
    <w:rsid w:val="00731941"/>
    <w:rsid w:val="00786EF0"/>
    <w:rsid w:val="007C1187"/>
    <w:rsid w:val="00853AED"/>
    <w:rsid w:val="008604E7"/>
    <w:rsid w:val="00862AC1"/>
    <w:rsid w:val="008819AA"/>
    <w:rsid w:val="008C7E94"/>
    <w:rsid w:val="008F0779"/>
    <w:rsid w:val="0090660D"/>
    <w:rsid w:val="00953932"/>
    <w:rsid w:val="009F1BFD"/>
    <w:rsid w:val="00A04F57"/>
    <w:rsid w:val="00AE6C79"/>
    <w:rsid w:val="00B546FB"/>
    <w:rsid w:val="00B8227D"/>
    <w:rsid w:val="00B86566"/>
    <w:rsid w:val="00B92945"/>
    <w:rsid w:val="00C41B0A"/>
    <w:rsid w:val="00C91079"/>
    <w:rsid w:val="00CA18AB"/>
    <w:rsid w:val="00CA1E54"/>
    <w:rsid w:val="00CC3D7F"/>
    <w:rsid w:val="00CD5AE3"/>
    <w:rsid w:val="00CD7BD2"/>
    <w:rsid w:val="00CE728C"/>
    <w:rsid w:val="00CF2D9B"/>
    <w:rsid w:val="00CF4CB2"/>
    <w:rsid w:val="00CF71C5"/>
    <w:rsid w:val="00D35619"/>
    <w:rsid w:val="00DB3DD3"/>
    <w:rsid w:val="00E357F8"/>
    <w:rsid w:val="00E3600E"/>
    <w:rsid w:val="00E82230"/>
    <w:rsid w:val="00EF42A5"/>
    <w:rsid w:val="00F200C8"/>
    <w:rsid w:val="00FF40F9"/>
    <w:rsid w:val="01581427"/>
    <w:rsid w:val="096D779D"/>
    <w:rsid w:val="0F1A64E0"/>
    <w:rsid w:val="12EF37E0"/>
    <w:rsid w:val="13150E57"/>
    <w:rsid w:val="14843EE3"/>
    <w:rsid w:val="18356F76"/>
    <w:rsid w:val="1F332CB5"/>
    <w:rsid w:val="23377209"/>
    <w:rsid w:val="24C60B2C"/>
    <w:rsid w:val="24F96559"/>
    <w:rsid w:val="27436E1C"/>
    <w:rsid w:val="2C9F13C7"/>
    <w:rsid w:val="2CED0939"/>
    <w:rsid w:val="2E9F5C62"/>
    <w:rsid w:val="389519E7"/>
    <w:rsid w:val="3989016E"/>
    <w:rsid w:val="3E2B513D"/>
    <w:rsid w:val="3EA02F46"/>
    <w:rsid w:val="3F9519B4"/>
    <w:rsid w:val="4A2A6EBB"/>
    <w:rsid w:val="4F623157"/>
    <w:rsid w:val="584038B6"/>
    <w:rsid w:val="61B52C5B"/>
    <w:rsid w:val="6E865F1C"/>
    <w:rsid w:val="75DD0888"/>
    <w:rsid w:val="78AE468C"/>
    <w:rsid w:val="7DF76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WwW.YlmF.CoM</Company>
  <Pages>1</Pages>
  <Words>86</Words>
  <Characters>134</Characters>
  <Lines>1</Lines>
  <Paragraphs>1</Paragraphs>
  <TotalTime>1</TotalTime>
  <ScaleCrop>false</ScaleCrop>
  <LinksUpToDate>false</LinksUpToDate>
  <CharactersWithSpaces>134</CharactersWithSpaces>
  <Application>WPS Office_12.1.0.16412_F1E327BC-269C-435d-A152-05C5408002CA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2020-07-15T02:38:00Z</dcterms:created>
  <dc:creator>unknown</dc:creator>
  <cp:lastModifiedBy>微雨燕双飞</cp:lastModifiedBy>
  <cp:lastPrinted>2014-03-31T11:49:00Z</cp:lastPrinted>
  <dcterms:modified xsi:type="dcterms:W3CDTF">2024-04-08T10:22:51Z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2052-12.1.0.16412</vt:lpwstr>
  </property>
  <property fmtid="{D5CDD505-2E9C-101B-9397-08002B2CF9AE}" pid="3" name="ICV">
    <vt:lpwstr>EE856EBA05DB4F7BA47BDF30923DB52A_13</vt:lpwstr>
  </property>
</Properties>
</file>