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pPr w:tblpXSpec="center"/>
        <w:tblW w:w="0" w:type="auto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8"/>
        <w:gridCol w:w="3096"/>
        <w:gridCol w:w="4765"/>
      </w:tblGrid>
      <w:tr w14:paraId="5299F42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exact"/>
          <w:jc w:val="center"/>
        </w:trPr>
        <w:tc>
          <w:tcPr>
            <w:tcW w:w="3404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19CA5832">
            <w:pPr>
              <w:spacing w:line="240" w:lineRule="auto"/>
              <w:jc w:val="center"/>
            </w:pPr>
            <w:r>
              <w:rPr>
                <w:rFonts w:hint="eastAsia" w:ascii="Dialog" w:eastAsia="Dialog"/>
                <w:b/>
                <w:color w:val="000000"/>
                <w:sz w:val="24"/>
                <w:szCs w:val="28"/>
                <w:shd w:val="clear" w:color="auto" w:fill="FFFFFF"/>
              </w:rPr>
              <w:t>学科、专业名称（代码）</w:t>
            </w:r>
          </w:p>
          <w:p w14:paraId="4A16480F">
            <w:pPr>
              <w:spacing w:line="240" w:lineRule="auto"/>
              <w:jc w:val="center"/>
            </w:pPr>
            <w:r>
              <w:rPr>
                <w:rFonts w:hint="eastAsia" w:ascii="Dialog" w:eastAsia="Dialog"/>
                <w:b/>
                <w:color w:val="000000"/>
                <w:sz w:val="24"/>
                <w:szCs w:val="28"/>
                <w:shd w:val="clear" w:color="auto" w:fill="FFFFFF"/>
              </w:rPr>
              <w:t>研究方向</w:t>
            </w:r>
          </w:p>
        </w:tc>
        <w:tc>
          <w:tcPr>
            <w:tcW w:w="476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5371FE24">
            <w:pPr>
              <w:spacing w:line="240" w:lineRule="auto"/>
              <w:jc w:val="center"/>
            </w:pPr>
            <w:r>
              <w:rPr>
                <w:rFonts w:hint="eastAsia" w:ascii="Dialog" w:eastAsia="Dialog"/>
                <w:b/>
                <w:color w:val="000000"/>
                <w:sz w:val="24"/>
                <w:szCs w:val="28"/>
                <w:shd w:val="clear" w:color="auto" w:fill="FFFFFF"/>
              </w:rPr>
              <w:t>指导教师</w:t>
            </w:r>
          </w:p>
        </w:tc>
      </w:tr>
      <w:tr w14:paraId="5FF827A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3404" w:type="dxa"/>
            <w:gridSpan w:val="2"/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471AA116">
            <w:pPr>
              <w:spacing w:line="240" w:lineRule="auto"/>
              <w:jc w:val="left"/>
            </w:pPr>
            <w:r>
              <w:rPr>
                <w:rFonts w:hint="eastAsia" w:ascii="Dialog" w:eastAsia="Dialog"/>
                <w:b/>
                <w:color w:val="000000"/>
                <w:sz w:val="24"/>
                <w:szCs w:val="28"/>
                <w:shd w:val="clear" w:color="auto" w:fill="FFFFFF"/>
              </w:rPr>
              <w:t>060100考古学</w:t>
            </w:r>
          </w:p>
        </w:tc>
        <w:tc>
          <w:tcPr>
            <w:tcW w:w="4765" w:type="dxa"/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4450CEC4">
            <w:pPr>
              <w:spacing w:line="240" w:lineRule="auto"/>
              <w:jc w:val="center"/>
            </w:pPr>
          </w:p>
        </w:tc>
      </w:tr>
      <w:tr w14:paraId="35287D7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308" w:type="dxa"/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2445FACF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01.</w:t>
            </w:r>
          </w:p>
        </w:tc>
        <w:tc>
          <w:tcPr>
            <w:tcW w:w="3096" w:type="dxa"/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5DAA0CBE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(全日制)史前考古学</w:t>
            </w:r>
          </w:p>
        </w:tc>
        <w:tc>
          <w:tcPr>
            <w:tcW w:w="4765" w:type="dxa"/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61181A53">
            <w:pPr>
              <w:spacing w:line="240" w:lineRule="auto"/>
              <w:jc w:val="left"/>
              <w:rPr>
                <w:rFonts w:hint="eastAsia" w:eastAsiaTheme="minorEastAsia"/>
                <w:lang w:eastAsia="zh-CN"/>
              </w:rPr>
            </w:pPr>
            <w:r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eastAsia="zh-CN"/>
              </w:rPr>
              <w:t>裴树文、关莹、杨石霞、张晓凌</w:t>
            </w:r>
          </w:p>
        </w:tc>
      </w:tr>
      <w:tr w14:paraId="7C420DC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308" w:type="dxa"/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4D6EE956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02.</w:t>
            </w:r>
          </w:p>
        </w:tc>
        <w:tc>
          <w:tcPr>
            <w:tcW w:w="3096" w:type="dxa"/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7D7A104D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(全日制)古人类学</w:t>
            </w:r>
          </w:p>
        </w:tc>
        <w:tc>
          <w:tcPr>
            <w:tcW w:w="4765" w:type="dxa"/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1EB6DFEB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邢松</w:t>
            </w:r>
          </w:p>
        </w:tc>
      </w:tr>
      <w:tr w14:paraId="448CD2E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308" w:type="dxa"/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18DC35BC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03.</w:t>
            </w:r>
          </w:p>
        </w:tc>
        <w:tc>
          <w:tcPr>
            <w:tcW w:w="3096" w:type="dxa"/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41724836">
            <w:pPr>
              <w:spacing w:line="240" w:lineRule="auto"/>
              <w:jc w:val="left"/>
              <w:rPr>
                <w:rFonts w:hint="eastAsia" w:eastAsia="宋体"/>
                <w:lang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(全日制)环境及科技考</w:t>
            </w:r>
            <w:r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eastAsia="zh-CN"/>
              </w:rPr>
              <w:t>古</w:t>
            </w:r>
          </w:p>
        </w:tc>
        <w:tc>
          <w:tcPr>
            <w:tcW w:w="4765" w:type="dxa"/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35BAC4C9">
            <w:pPr>
              <w:spacing w:line="240" w:lineRule="auto"/>
              <w:jc w:val="left"/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eastAsia="zh-CN"/>
              </w:rPr>
            </w:pPr>
            <w:r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eastAsia="zh-CN"/>
              </w:rPr>
              <w:t>李小强、吴妍、周新郢</w:t>
            </w:r>
          </w:p>
        </w:tc>
      </w:tr>
      <w:tr w14:paraId="2AC38BE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308" w:type="dxa"/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1B260AB8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04.</w:t>
            </w:r>
          </w:p>
        </w:tc>
        <w:tc>
          <w:tcPr>
            <w:tcW w:w="3096" w:type="dxa"/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6A2C3030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(全日制)分子考古学</w:t>
            </w:r>
          </w:p>
        </w:tc>
        <w:tc>
          <w:tcPr>
            <w:tcW w:w="4765" w:type="dxa"/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42AB2B82">
            <w:pPr>
              <w:spacing w:line="240" w:lineRule="auto"/>
              <w:jc w:val="left"/>
              <w:rPr>
                <w:rFonts w:hint="eastAsia" w:eastAsia="宋体"/>
                <w:lang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付巧妹</w:t>
            </w:r>
          </w:p>
        </w:tc>
      </w:tr>
      <w:tr w14:paraId="7AC8E62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3" w:hRule="exact"/>
          <w:jc w:val="center"/>
        </w:trPr>
        <w:tc>
          <w:tcPr>
            <w:tcW w:w="3404" w:type="dxa"/>
            <w:gridSpan w:val="2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2487DA21">
            <w:pPr>
              <w:spacing w:line="240" w:lineRule="auto"/>
              <w:jc w:val="left"/>
            </w:pPr>
            <w:r>
              <w:rPr>
                <w:rFonts w:hint="eastAsia" w:ascii="Dialog" w:eastAsia="Dialog"/>
                <w:b/>
                <w:color w:val="000000"/>
                <w:sz w:val="24"/>
                <w:szCs w:val="28"/>
                <w:shd w:val="clear" w:color="auto" w:fill="FFFFFF"/>
              </w:rPr>
              <w:t>070903古生物学与地层学</w:t>
            </w:r>
          </w:p>
          <w:p w14:paraId="2C6581D2">
            <w:pPr>
              <w:spacing w:line="240" w:lineRule="auto"/>
              <w:jc w:val="left"/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01.(全日制)</w:t>
            </w: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eastAsia="zh-CN"/>
              </w:rPr>
              <w:t>古脊椎动物及地层学</w:t>
            </w:r>
          </w:p>
          <w:p w14:paraId="74030A7F">
            <w:pPr>
              <w:spacing w:line="240" w:lineRule="auto"/>
              <w:jc w:val="left"/>
              <w:rPr>
                <w:rFonts w:hint="default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</w:p>
          <w:p w14:paraId="48154F4C">
            <w:pPr>
              <w:spacing w:line="240" w:lineRule="auto"/>
              <w:jc w:val="left"/>
              <w:rPr>
                <w:rFonts w:hint="default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</w:p>
          <w:p w14:paraId="4036454C">
            <w:pPr>
              <w:spacing w:line="240" w:lineRule="auto"/>
              <w:jc w:val="left"/>
              <w:rPr>
                <w:rFonts w:hint="default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</w:p>
          <w:p w14:paraId="62F23A6C">
            <w:pPr>
              <w:spacing w:line="240" w:lineRule="auto"/>
              <w:jc w:val="left"/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</w:pPr>
          </w:p>
          <w:p w14:paraId="7FBE6ACF">
            <w:pPr>
              <w:spacing w:line="240" w:lineRule="auto"/>
              <w:jc w:val="left"/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</w:pPr>
          </w:p>
          <w:p w14:paraId="442F3E4B">
            <w:pPr>
              <w:spacing w:line="240" w:lineRule="auto"/>
              <w:jc w:val="left"/>
              <w:rPr>
                <w:rFonts w:hint="default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02</w:t>
            </w: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.</w:t>
            </w: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(全日制)</w:t>
            </w: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eastAsia="zh-CN"/>
              </w:rPr>
              <w:t>古人类学</w:t>
            </w:r>
          </w:p>
          <w:p w14:paraId="30E24794">
            <w:pPr>
              <w:spacing w:line="240" w:lineRule="auto"/>
              <w:jc w:val="left"/>
              <w:rPr>
                <w:rFonts w:hint="default" w:ascii="Dialog" w:eastAsia="Dialog"/>
                <w:b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03.(全日制)古基因组学</w:t>
            </w:r>
          </w:p>
        </w:tc>
        <w:tc>
          <w:tcPr>
            <w:tcW w:w="476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0" w:type="dxa"/>
              <w:right w:w="0" w:type="dxa"/>
            </w:tcMar>
            <w:vAlign w:val="top"/>
          </w:tcPr>
          <w:p w14:paraId="379996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both"/>
              <w:textAlignment w:val="auto"/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</w:p>
          <w:p w14:paraId="3FD16F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both"/>
              <w:textAlignment w:val="auto"/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朱敏、</w:t>
            </w:r>
            <w:r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eastAsia="zh-CN"/>
              </w:rPr>
              <w:t>徐星、</w:t>
            </w:r>
            <w:r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赵文金、</w:t>
            </w:r>
            <w:r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eastAsia="zh-CN"/>
              </w:rPr>
              <w:t>卢静、徐光辉、</w:t>
            </w:r>
          </w:p>
          <w:p w14:paraId="23482470">
            <w:pPr>
              <w:spacing w:line="240" w:lineRule="auto"/>
              <w:jc w:val="both"/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eastAsia="zh-CN"/>
              </w:rPr>
            </w:pPr>
            <w:r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胡晗、</w:t>
            </w:r>
            <w:r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eastAsia="zh-CN"/>
              </w:rPr>
              <w:t>王强、吴飞翔、朱幼安、盖志琨、</w:t>
            </w:r>
          </w:p>
          <w:p w14:paraId="43878BFB">
            <w:pPr>
              <w:spacing w:line="240" w:lineRule="auto"/>
              <w:jc w:val="both"/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eastAsia="zh-CN"/>
              </w:rPr>
            </w:pPr>
            <w:r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eastAsia="zh-CN"/>
              </w:rPr>
              <w:t>刘俊、裴睿、赵祺、蒋顺兴</w:t>
            </w:r>
          </w:p>
          <w:p w14:paraId="6D0FE970">
            <w:pPr>
              <w:spacing w:line="240" w:lineRule="auto"/>
              <w:jc w:val="both"/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倪喜军、李茜、张颖奇、</w:t>
            </w:r>
            <w:r>
              <w:rPr>
                <w:rFonts w:hint="default" w:ascii="Dialog" w:eastAsia="宋体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李强</w:t>
            </w:r>
            <w:r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、毛方园、</w:t>
            </w:r>
          </w:p>
          <w:p w14:paraId="62ED82DD">
            <w:pPr>
              <w:spacing w:line="240" w:lineRule="auto"/>
              <w:jc w:val="both"/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白滨、</w:t>
            </w:r>
            <w:r>
              <w:rPr>
                <w:rFonts w:hint="default" w:ascii="Dialog" w:eastAsia="宋体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侯素宽</w:t>
            </w:r>
            <w:r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、王元、王世骐</w:t>
            </w:r>
          </w:p>
          <w:p w14:paraId="19252D13">
            <w:pPr>
              <w:spacing w:line="240" w:lineRule="auto"/>
              <w:jc w:val="both"/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</w:pPr>
          </w:p>
          <w:p w14:paraId="7665D1C6">
            <w:pPr>
              <w:spacing w:line="240" w:lineRule="auto"/>
              <w:jc w:val="both"/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邢松</w:t>
            </w:r>
          </w:p>
          <w:p w14:paraId="5B1C25A1">
            <w:pPr>
              <w:spacing w:line="240" w:lineRule="auto"/>
              <w:jc w:val="both"/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付巧妹</w:t>
            </w:r>
          </w:p>
        </w:tc>
      </w:tr>
      <w:tr w14:paraId="0E8CCC7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exact"/>
          <w:jc w:val="center"/>
        </w:trPr>
        <w:tc>
          <w:tcPr>
            <w:tcW w:w="3404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6268553A">
            <w:pPr>
              <w:spacing w:line="240" w:lineRule="auto"/>
              <w:jc w:val="left"/>
              <w:rPr>
                <w:rFonts w:hint="eastAsia" w:ascii="Dialog" w:eastAsia="Dialog"/>
                <w:b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b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0709Z1地球生物学</w:t>
            </w:r>
          </w:p>
          <w:p w14:paraId="355F66B5">
            <w:pPr>
              <w:spacing w:line="240" w:lineRule="auto"/>
              <w:jc w:val="left"/>
              <w:rPr>
                <w:rFonts w:hint="default" w:ascii="Dialog" w:eastAsia="宋体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01.</w:t>
            </w: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(</w:t>
            </w: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全日制</w:t>
            </w: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)</w:t>
            </w:r>
            <w:r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地球生物学</w:t>
            </w:r>
          </w:p>
          <w:p w14:paraId="72F87F14">
            <w:pPr>
              <w:spacing w:line="240" w:lineRule="auto"/>
              <w:jc w:val="left"/>
              <w:rPr>
                <w:rFonts w:hint="default" w:ascii="Dialog" w:eastAsia="Dialog"/>
                <w:b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</w:p>
        </w:tc>
        <w:tc>
          <w:tcPr>
            <w:tcW w:w="476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0" w:type="dxa"/>
              <w:right w:w="0" w:type="dxa"/>
            </w:tcMar>
            <w:vAlign w:val="top"/>
          </w:tcPr>
          <w:p w14:paraId="3AFFBD9D">
            <w:pPr>
              <w:spacing w:line="240" w:lineRule="auto"/>
              <w:jc w:val="both"/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</w:p>
          <w:p w14:paraId="2EC563FA">
            <w:pPr>
              <w:spacing w:line="240" w:lineRule="auto"/>
              <w:jc w:val="both"/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李小强、吴妍、周新郢</w:t>
            </w:r>
          </w:p>
          <w:p w14:paraId="38FBA0A1">
            <w:pPr>
              <w:spacing w:line="240" w:lineRule="auto"/>
              <w:jc w:val="both"/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</w:p>
        </w:tc>
      </w:tr>
    </w:tbl>
    <w:p w14:paraId="6866E240">
      <w:bookmarkStart w:id="0" w:name="_GoBack"/>
      <w:bookmarkEnd w:id="0"/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Dialog">
    <w:altName w:val="Times New Roman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9776EA4"/>
    <w:rsid w:val="16DF0E96"/>
    <w:rsid w:val="59776E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17</TotalTime>
  <ScaleCrop>false</ScaleCrop>
  <LinksUpToDate>false</LinksUpToDate>
  <CharactersWithSpaces>0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2025-06-18T03:01:00Z</dcterms:created>
  <dc:creator>微雨燕双飞</dc:creator>
  <cp:lastModifiedBy>微雨燕双飞</cp:lastModifiedBy>
  <dcterms:modified xsi:type="dcterms:W3CDTF">2025-06-18T03:20:53Z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ICV">
    <vt:lpwstr>5F421D19179E43F58C636BDB32044761_11</vt:lpwstr>
  </property>
  <property fmtid="{D5CDD505-2E9C-101B-9397-08002B2CF9AE}" pid="4" name="KSOTemplateDocerSaveRecord">
    <vt:lpwstr>eyJoZGlkIjoiODg1YzU4YTllZGJjYjY5ZDdhNjM1MjlkY2Y2ZDFiOGYiLCJ1c2VySWQiOiIxNjYyOTg2NTQzIn0=</vt:lpwstr>
  </property>
</Properties>
</file>