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2"/>
          <w:szCs w:val="32"/>
        </w:rPr>
      </w:pPr>
      <w:r>
        <w:rPr>
          <w:sz w:val="32"/>
          <w:szCs w:val="32"/>
        </w:rPr>
        <w:t>论文答辩通知（</w:t>
      </w:r>
      <w:r>
        <w:rPr>
          <w:rFonts w:hint="eastAsia"/>
          <w:sz w:val="32"/>
          <w:szCs w:val="32"/>
        </w:rPr>
        <w:t>2</w:t>
      </w:r>
      <w:r>
        <w:rPr>
          <w:sz w:val="32"/>
          <w:szCs w:val="32"/>
        </w:rPr>
        <w:t>01</w:t>
      </w:r>
      <w:r>
        <w:rPr>
          <w:rFonts w:hint="eastAsia"/>
          <w:sz w:val="32"/>
          <w:szCs w:val="32"/>
          <w:lang w:val="en-US" w:eastAsia="zh-CN"/>
        </w:rPr>
        <w:t>8</w:t>
      </w:r>
      <w:r>
        <w:rPr>
          <w:sz w:val="32"/>
          <w:szCs w:val="32"/>
        </w:rPr>
        <w:t>夏季）</w:t>
      </w:r>
      <w:bookmarkStart w:id="0" w:name="_GoBack"/>
      <w:bookmarkEnd w:id="0"/>
    </w:p>
    <w:tbl>
      <w:tblPr>
        <w:tblStyle w:val="3"/>
        <w:tblpPr w:leftFromText="45" w:rightFromText="45" w:vertAnchor="text" w:tblpXSpec="center"/>
        <w:tblW w:w="13049" w:type="dxa"/>
        <w:jc w:val="center"/>
        <w:tblInd w:w="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"/>
        <w:gridCol w:w="992"/>
        <w:gridCol w:w="851"/>
        <w:gridCol w:w="3628"/>
        <w:gridCol w:w="4800"/>
        <w:gridCol w:w="1211"/>
        <w:gridCol w:w="708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答辩人</w:t>
            </w: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申请学位</w:t>
            </w:r>
          </w:p>
        </w:tc>
        <w:tc>
          <w:tcPr>
            <w:tcW w:w="851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导师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论文题目</w:t>
            </w:r>
          </w:p>
        </w:tc>
        <w:tc>
          <w:tcPr>
            <w:tcW w:w="480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答辩委员会成员</w:t>
            </w:r>
          </w:p>
        </w:tc>
        <w:tc>
          <w:tcPr>
            <w:tcW w:w="1211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时间</w:t>
            </w:r>
          </w:p>
        </w:tc>
        <w:tc>
          <w:tcPr>
            <w:tcW w:w="70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地点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张贵林</w:t>
            </w: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851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李小强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末次冰消期以来黄土高原地区气候变化及其环境效应研究</w:t>
            </w:r>
          </w:p>
        </w:tc>
        <w:tc>
          <w:tcPr>
            <w:tcW w:w="480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主席：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赵艳</w:t>
            </w:r>
          </w:p>
          <w:p>
            <w:pPr>
              <w:widowControl/>
              <w:jc w:val="both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委员：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刘兴起、胡耀武、同号文、蒋洪恩</w:t>
            </w:r>
          </w:p>
          <w:p>
            <w:pPr>
              <w:widowControl/>
              <w:jc w:val="both"/>
              <w:rPr>
                <w:rFonts w:hint="default" w:ascii="Times New Roman" w:hAnsi="Times New Roman" w:cs="Times New Roman" w:eastAsiaTheme="minorEastAsia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评阅人：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刘兴起、胡耀武、同号文</w:t>
            </w:r>
          </w:p>
          <w:p>
            <w:pPr>
              <w:widowControl/>
              <w:jc w:val="both"/>
              <w:rPr>
                <w:rFonts w:hint="default" w:ascii="Times New Roman" w:hAnsi="Times New Roman" w:cs="Times New Roman" w:eastAsiaTheme="minorEastAsia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秘书：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王建</w:t>
            </w:r>
          </w:p>
        </w:tc>
        <w:tc>
          <w:tcPr>
            <w:tcW w:w="121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  <w:t>5月16日</w:t>
            </w:r>
          </w:p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  <w:t>（周三）早9:00</w:t>
            </w:r>
          </w:p>
        </w:tc>
        <w:tc>
          <w:tcPr>
            <w:tcW w:w="708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南楼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  <w:t>321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包易格</w:t>
            </w: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硕士</w:t>
            </w:r>
          </w:p>
        </w:tc>
        <w:tc>
          <w:tcPr>
            <w:tcW w:w="851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周新郢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中国北方干旱—半干旱地区中全新世旱作农业的演化</w:t>
            </w:r>
          </w:p>
        </w:tc>
        <w:tc>
          <w:tcPr>
            <w:tcW w:w="480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211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708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</w:p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杜抱朴</w:t>
            </w:r>
          </w:p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851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赵凌霞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禄丰古猿肢骨及其行走方式研究</w:t>
            </w:r>
          </w:p>
        </w:tc>
        <w:tc>
          <w:tcPr>
            <w:tcW w:w="480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both"/>
              <w:rPr>
                <w:rFonts w:hint="default" w:ascii="Times New Roman" w:hAnsi="Times New Roman" w:cs="Times New Roman" w:eastAsiaTheme="minorEastAsia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主席：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高星</w:t>
            </w:r>
          </w:p>
          <w:p>
            <w:pPr>
              <w:widowControl/>
              <w:jc w:val="both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委员：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吴新智、高峰、杨东亚、同号文</w:t>
            </w:r>
          </w:p>
          <w:p>
            <w:pPr>
              <w:widowControl/>
              <w:jc w:val="both"/>
              <w:rPr>
                <w:rFonts w:hint="default" w:ascii="Times New Roman" w:hAnsi="Times New Roman" w:cs="Times New Roman" w:eastAsiaTheme="minorEastAsia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评阅人：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董为、高峰、同号文</w:t>
            </w:r>
          </w:p>
          <w:p>
            <w:pPr>
              <w:ind w:left="420" w:leftChars="0" w:hanging="420" w:hangingChars="200"/>
              <w:rPr>
                <w:rFonts w:hint="default" w:ascii="Times New Roman" w:hAnsi="Times New Roman" w:cs="Times New Roman" w:eastAsiaTheme="minorEastAsia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秘书：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张玄</w:t>
            </w:r>
          </w:p>
        </w:tc>
        <w:tc>
          <w:tcPr>
            <w:tcW w:w="1211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5月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kern w:val="0"/>
                <w:szCs w:val="21"/>
              </w:rPr>
              <w:t>7（周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四</w:t>
            </w:r>
            <w:r>
              <w:rPr>
                <w:rFonts w:hint="default" w:ascii="Times New Roman" w:hAnsi="Times New Roman" w:cs="Times New Roman"/>
                <w:kern w:val="0"/>
                <w:szCs w:val="21"/>
              </w:rPr>
              <w:t>）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早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9:00</w:t>
            </w:r>
          </w:p>
        </w:tc>
        <w:tc>
          <w:tcPr>
            <w:tcW w:w="70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智人部落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陈曦</w:t>
            </w: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博士</w:t>
            </w:r>
          </w:p>
        </w:tc>
        <w:tc>
          <w:tcPr>
            <w:tcW w:w="851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同号文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泥河湾盆地早更新世山神庙咀化石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地</w:t>
            </w:r>
            <w:r>
              <w:rPr>
                <w:rFonts w:hint="default" w:ascii="Times New Roman" w:hAnsi="Times New Roman" w:cs="Times New Roman"/>
                <w:kern w:val="0"/>
                <w:szCs w:val="21"/>
              </w:rPr>
              <w:t>点埋藏学研究</w:t>
            </w:r>
          </w:p>
        </w:tc>
        <w:tc>
          <w:tcPr>
            <w:tcW w:w="480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主席：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邓涛</w:t>
            </w:r>
          </w:p>
          <w:p>
            <w:pPr>
              <w:widowControl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委员：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谢飞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、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王乃文、刘金毅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、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裴树文、侯亚梅</w:t>
            </w:r>
          </w:p>
          <w:p>
            <w:pPr>
              <w:widowControl/>
              <w:rPr>
                <w:rFonts w:hint="default" w:ascii="Times New Roman" w:hAnsi="Times New Roman" w:cs="Times New Roman" w:eastAsiaTheme="minorEastAsia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评阅人：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邓涛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、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谢飞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、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裴树文</w:t>
            </w:r>
          </w:p>
          <w:p>
            <w:pPr>
              <w:ind w:left="420" w:leftChars="0" w:hanging="420" w:hangingChars="200"/>
              <w:rPr>
                <w:rFonts w:hint="default" w:ascii="Times New Roman" w:hAnsi="Times New Roman" w:cs="Times New Roman" w:eastAsiaTheme="minorEastAsia"/>
                <w:color w:val="FF0000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秘书：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张贝</w:t>
            </w:r>
          </w:p>
        </w:tc>
        <w:tc>
          <w:tcPr>
            <w:tcW w:w="1211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</w:rPr>
              <w:t>5月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kern w:val="0"/>
                <w:szCs w:val="21"/>
              </w:rPr>
              <w:t>7（周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四</w:t>
            </w:r>
            <w:r>
              <w:rPr>
                <w:rFonts w:hint="default" w:ascii="Times New Roman" w:hAnsi="Times New Roman" w:cs="Times New Roman"/>
                <w:kern w:val="0"/>
                <w:szCs w:val="21"/>
              </w:rPr>
              <w:t>）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下</w:t>
            </w:r>
            <w:r>
              <w:rPr>
                <w:rFonts w:hint="default" w:ascii="Times New Roman" w:hAnsi="Times New Roman" w:cs="Times New Roman"/>
                <w:kern w:val="0"/>
                <w:szCs w:val="21"/>
              </w:rPr>
              <w:t>午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kern w:val="0"/>
                <w:szCs w:val="21"/>
              </w:rPr>
              <w:t>: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kern w:val="0"/>
                <w:szCs w:val="21"/>
              </w:rPr>
              <w:t>0</w:t>
            </w:r>
          </w:p>
        </w:tc>
        <w:tc>
          <w:tcPr>
            <w:tcW w:w="70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南楼</w:t>
            </w:r>
            <w:r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  <w:t>321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崔哲慜</w:t>
            </w: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博</w:t>
            </w:r>
            <w:r>
              <w:rPr>
                <w:rFonts w:hint="default" w:ascii="Times New Roman" w:hAnsi="Times New Roman" w:cs="Times New Roman"/>
                <w:kern w:val="0"/>
                <w:szCs w:val="21"/>
              </w:rPr>
              <w:t>士</w:t>
            </w:r>
          </w:p>
        </w:tc>
        <w:tc>
          <w:tcPr>
            <w:tcW w:w="85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</w:p>
          <w:p>
            <w:pPr>
              <w:widowControl/>
              <w:jc w:val="both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高星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晚更新世中国北方与朝鲜半岛的石叶工业比较研究</w:t>
            </w:r>
          </w:p>
        </w:tc>
        <w:tc>
          <w:tcPr>
            <w:tcW w:w="480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主席：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王幼平</w:t>
            </w:r>
          </w:p>
          <w:p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委员：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谢飞、裴树文、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刘武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、王社江</w:t>
            </w:r>
          </w:p>
          <w:p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评阅人：王幼平、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  <w:lang w:eastAsia="zh-CN"/>
              </w:rPr>
              <w:t>王社江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、裴树文</w:t>
            </w:r>
          </w:p>
          <w:p>
            <w:pPr>
              <w:widowControl/>
              <w:jc w:val="left"/>
              <w:rPr>
                <w:rFonts w:hint="default" w:ascii="Times New Roman" w:hAnsi="Times New Roman" w:cs="Times New Roman" w:eastAsiaTheme="minorEastAsia"/>
                <w:color w:val="0000FF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秘书：夏文婷</w:t>
            </w:r>
          </w:p>
        </w:tc>
        <w:tc>
          <w:tcPr>
            <w:tcW w:w="121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5月18日（周五）早9:00</w:t>
            </w:r>
          </w:p>
        </w:tc>
        <w:tc>
          <w:tcPr>
            <w:tcW w:w="708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智人部落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田川</w:t>
            </w:r>
          </w:p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硕士</w:t>
            </w:r>
          </w:p>
        </w:tc>
        <w:tc>
          <w:tcPr>
            <w:tcW w:w="851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宁夏鸽子山遗址植物残留物分析</w:t>
            </w:r>
          </w:p>
        </w:tc>
        <w:tc>
          <w:tcPr>
            <w:tcW w:w="480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 w:eastAsiaTheme="minorEastAsia"/>
                <w:color w:val="0000FF"/>
                <w:kern w:val="0"/>
                <w:szCs w:val="21"/>
                <w:lang w:eastAsia="zh-CN"/>
              </w:rPr>
            </w:pPr>
          </w:p>
        </w:tc>
        <w:tc>
          <w:tcPr>
            <w:tcW w:w="1211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708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kern w:val="0"/>
                <w:szCs w:val="21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贾真秀</w:t>
            </w: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85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裴树文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泥河湾盆地早更新世古人类遗址成因与石器技术比较研究——以东谷坨、麻地沟和飞梁遗址为例</w:t>
            </w:r>
          </w:p>
        </w:tc>
        <w:tc>
          <w:tcPr>
            <w:tcW w:w="480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主席：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谢飞</w:t>
            </w:r>
          </w:p>
          <w:p>
            <w:pPr>
              <w:widowControl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委员：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王幼平、高星、刘武、王社江</w:t>
            </w:r>
          </w:p>
          <w:p>
            <w:pPr>
              <w:widowControl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评阅人：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谢飞、王幼平、高星（贾真秀）</w:t>
            </w:r>
          </w:p>
          <w:p>
            <w:pPr>
              <w:widowControl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 xml:space="preserve">        王幼平、刘武（马东东）</w:t>
            </w:r>
          </w:p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FF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秘书：韩芳</w:t>
            </w:r>
          </w:p>
        </w:tc>
        <w:tc>
          <w:tcPr>
            <w:tcW w:w="121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5月18日（周五）下午1:00</w:t>
            </w:r>
          </w:p>
        </w:tc>
        <w:tc>
          <w:tcPr>
            <w:tcW w:w="708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kern w:val="0"/>
                <w:szCs w:val="21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  <w:t>马东东</w:t>
            </w: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硕士</w:t>
            </w:r>
          </w:p>
        </w:tc>
        <w:tc>
          <w:tcPr>
            <w:tcW w:w="851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Cs w:val="21"/>
                <w:lang w:eastAsia="zh-CN"/>
              </w:rPr>
              <w:t>泥河湾盆地麻地沟遗址石器实验研究</w:t>
            </w:r>
          </w:p>
        </w:tc>
        <w:tc>
          <w:tcPr>
            <w:tcW w:w="480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FF"/>
                <w:kern w:val="0"/>
                <w:szCs w:val="21"/>
              </w:rPr>
            </w:pPr>
          </w:p>
        </w:tc>
        <w:tc>
          <w:tcPr>
            <w:tcW w:w="1211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FF"/>
                <w:kern w:val="0"/>
                <w:szCs w:val="21"/>
                <w:lang w:val="en-US" w:eastAsia="zh-CN"/>
              </w:rPr>
            </w:pPr>
          </w:p>
        </w:tc>
        <w:tc>
          <w:tcPr>
            <w:tcW w:w="708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kern w:val="0"/>
                <w:szCs w:val="21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0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</w:p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李雨</w:t>
            </w:r>
          </w:p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85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邱占祥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甘肃临夏盆地早期猫类化石研究</w:t>
            </w:r>
          </w:p>
        </w:tc>
        <w:tc>
          <w:tcPr>
            <w:tcW w:w="480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left"/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主席：张云翔</w:t>
            </w:r>
          </w:p>
          <w:p>
            <w:pPr>
              <w:widowControl/>
              <w:spacing w:line="375" w:lineRule="atLeast"/>
              <w:jc w:val="left"/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委员：高克勤、邓涛、倪喜军、王元青、</w:t>
            </w:r>
          </w:p>
          <w:p>
            <w:pPr>
              <w:widowControl/>
              <w:spacing w:line="375" w:lineRule="atLeast"/>
              <w:ind w:firstLine="630" w:firstLineChars="300"/>
              <w:jc w:val="both"/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刘金毅</w:t>
            </w:r>
          </w:p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评阅人：高克勤 刘金毅 王元青（李雨）</w:t>
            </w:r>
          </w:p>
          <w:p>
            <w:pPr>
              <w:widowControl/>
              <w:spacing w:line="375" w:lineRule="atLeast"/>
              <w:ind w:firstLine="840" w:firstLineChars="400"/>
              <w:jc w:val="both"/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高克勤 刘金毅（熊武阳）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秘书：孙丹辉</w:t>
            </w:r>
          </w:p>
        </w:tc>
        <w:tc>
          <w:tcPr>
            <w:tcW w:w="121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5月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18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日（周五）上午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9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: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0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0</w:t>
            </w:r>
          </w:p>
        </w:tc>
        <w:tc>
          <w:tcPr>
            <w:tcW w:w="708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南楼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321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熊武阳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硕士</w:t>
            </w:r>
          </w:p>
        </w:tc>
        <w:tc>
          <w:tcPr>
            <w:tcW w:w="851" w:type="dxa"/>
            <w:vMerge w:val="continue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</w:p>
        </w:tc>
        <w:tc>
          <w:tcPr>
            <w:tcW w:w="3628" w:type="dxa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巨鬣狗颅基部形态研究</w:t>
            </w:r>
          </w:p>
        </w:tc>
        <w:tc>
          <w:tcPr>
            <w:tcW w:w="4800" w:type="dxa"/>
            <w:vMerge w:val="continue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</w:p>
        </w:tc>
        <w:tc>
          <w:tcPr>
            <w:tcW w:w="1211" w:type="dxa"/>
            <w:vMerge w:val="continue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孙博阳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851" w:type="dxa"/>
            <w:vMerge w:val="restart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邓涛</w:t>
            </w:r>
          </w:p>
        </w:tc>
        <w:tc>
          <w:tcPr>
            <w:tcW w:w="3628" w:type="dxa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中国马亚科化石分类修订、系统发育分析及迁徙、演化、环境背景讨论</w:t>
            </w:r>
          </w:p>
        </w:tc>
        <w:tc>
          <w:tcPr>
            <w:tcW w:w="4800" w:type="dxa"/>
            <w:vMerge w:val="restart"/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主席：张云翔</w:t>
            </w:r>
          </w:p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委员：邱占祥、高克勤、王元青、刘金毅、倪喜军</w:t>
            </w:r>
          </w:p>
          <w:p>
            <w:pPr>
              <w:widowControl/>
              <w:spacing w:line="375" w:lineRule="atLeast"/>
              <w:jc w:val="both"/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评阅人：张云翔、王元青、倪喜军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秘书：孙丹辉</w:t>
            </w:r>
          </w:p>
        </w:tc>
        <w:tc>
          <w:tcPr>
            <w:tcW w:w="1211" w:type="dxa"/>
            <w:vMerge w:val="restart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5月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18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日（周五）下午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2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: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  <w:t>0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0</w:t>
            </w: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李刈昆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851" w:type="dxa"/>
            <w:vMerge w:val="continue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</w:p>
        </w:tc>
        <w:tc>
          <w:tcPr>
            <w:tcW w:w="3628" w:type="dxa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lang w:eastAsia="zh-CN"/>
              </w:rPr>
              <w:t>甘肃临夏盆地晚中新世羚羊化石及其伴生动物</w:t>
            </w:r>
          </w:p>
        </w:tc>
        <w:tc>
          <w:tcPr>
            <w:tcW w:w="4800" w:type="dxa"/>
            <w:vMerge w:val="continue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</w:p>
        </w:tc>
        <w:tc>
          <w:tcPr>
            <w:tcW w:w="1211" w:type="dxa"/>
            <w:vMerge w:val="continue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val="en-US" w:eastAsia="zh-CN"/>
              </w:rPr>
            </w:pPr>
          </w:p>
        </w:tc>
        <w:tc>
          <w:tcPr>
            <w:tcW w:w="708" w:type="dxa"/>
            <w:vMerge w:val="continue"/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  <w:lang w:eastAsia="zh-CN"/>
              </w:rPr>
            </w:pPr>
          </w:p>
        </w:tc>
      </w:tr>
    </w:tbl>
    <w:p>
      <w:pPr>
        <w:widowControl/>
        <w:ind w:firstLine="210" w:firstLineChars="100"/>
        <w:jc w:val="left"/>
        <w:rPr>
          <w:rFonts w:hint="eastAsia" w:cs="宋体" w:asciiTheme="minorEastAsia" w:hAnsiTheme="minorEastAsia"/>
          <w:kern w:val="0"/>
          <w:szCs w:val="21"/>
        </w:rPr>
      </w:pPr>
      <w:r>
        <w:rPr>
          <w:rFonts w:hint="eastAsia" w:cs="宋体" w:asciiTheme="minorEastAsia" w:hAnsiTheme="minorEastAsia"/>
          <w:kern w:val="0"/>
          <w:szCs w:val="21"/>
        </w:rPr>
        <w:t>请答辩人做好准备，答辩委员会成员准时出席，欢迎同学、同仁参加！</w:t>
      </w:r>
    </w:p>
    <w:p>
      <w:pPr>
        <w:widowControl/>
        <w:jc w:val="left"/>
        <w:rPr>
          <w:rFonts w:hint="eastAsia" w:cs="宋体" w:asciiTheme="minorEastAsia" w:hAnsiTheme="minorEastAsia"/>
          <w:kern w:val="0"/>
          <w:szCs w:val="21"/>
        </w:rPr>
      </w:pPr>
      <w:r>
        <w:rPr>
          <w:rFonts w:hint="eastAsia" w:cs="宋体" w:asciiTheme="minorEastAsia" w:hAnsiTheme="minorEastAsia"/>
          <w:kern w:val="0"/>
          <w:szCs w:val="21"/>
        </w:rPr>
        <w:t xml:space="preserve"> </w:t>
      </w:r>
      <w:r>
        <w:rPr>
          <w:rFonts w:hint="eastAsia" w:cs="宋体" w:asciiTheme="minorEastAsia" w:hAnsiTheme="minorEastAsia"/>
          <w:kern w:val="0"/>
          <w:szCs w:val="21"/>
          <w:lang w:val="en-US" w:eastAsia="zh-CN"/>
        </w:rPr>
        <w:t xml:space="preserve"> </w:t>
      </w:r>
      <w:r>
        <w:rPr>
          <w:rFonts w:hint="eastAsia" w:cs="宋体" w:asciiTheme="minorEastAsia" w:hAnsiTheme="minorEastAsia"/>
          <w:kern w:val="0"/>
          <w:szCs w:val="21"/>
        </w:rPr>
        <w:t xml:space="preserve">着装要求：请参加答辩的师生着庄重大方得体服装。  </w:t>
      </w:r>
    </w:p>
    <w:p>
      <w:pPr>
        <w:widowControl/>
        <w:jc w:val="left"/>
        <w:rPr>
          <w:rFonts w:hint="eastAsia" w:cs="宋体" w:asciiTheme="minorEastAsia" w:hAnsiTheme="minorEastAsia"/>
          <w:kern w:val="0"/>
          <w:szCs w:val="21"/>
        </w:rPr>
      </w:pPr>
      <w:r>
        <w:rPr>
          <w:rFonts w:hint="eastAsia" w:cs="宋体" w:asciiTheme="minorEastAsia" w:hAnsiTheme="minorEastAsia"/>
          <w:kern w:val="0"/>
          <w:szCs w:val="21"/>
          <w:lang w:val="en-US" w:eastAsia="zh-CN"/>
        </w:rPr>
        <w:t xml:space="preserve">                                                                                                   </w:t>
      </w:r>
      <w:r>
        <w:rPr>
          <w:rFonts w:hint="eastAsia" w:cs="宋体" w:asciiTheme="minorEastAsia" w:hAnsiTheme="minorEastAsia"/>
          <w:kern w:val="0"/>
          <w:szCs w:val="21"/>
        </w:rPr>
        <w:t>研究生部</w:t>
      </w:r>
    </w:p>
    <w:p>
      <w:pPr>
        <w:widowControl/>
        <w:jc w:val="left"/>
        <w:rPr>
          <w:rFonts w:hint="eastAsia" w:cs="宋体" w:asciiTheme="minorEastAsia" w:hAnsiTheme="minorEastAsia"/>
          <w:kern w:val="0"/>
          <w:szCs w:val="21"/>
        </w:rPr>
      </w:pPr>
      <w:r>
        <w:rPr>
          <w:rFonts w:hint="eastAsia" w:cs="宋体" w:asciiTheme="minorEastAsia" w:hAnsiTheme="minorEastAsia"/>
          <w:kern w:val="0"/>
          <w:szCs w:val="21"/>
          <w:lang w:val="en-US" w:eastAsia="zh-CN"/>
        </w:rPr>
        <w:t xml:space="preserve">                                                                                                </w:t>
      </w:r>
      <w:r>
        <w:rPr>
          <w:rFonts w:hint="default" w:ascii="Times New Roman" w:hAnsi="Times New Roman" w:cs="Times New Roman"/>
          <w:kern w:val="0"/>
          <w:szCs w:val="21"/>
        </w:rPr>
        <w:t>二〇一</w:t>
      </w:r>
      <w:r>
        <w:rPr>
          <w:rFonts w:hint="default" w:ascii="Times New Roman" w:hAnsi="Times New Roman" w:cs="Times New Roman"/>
          <w:kern w:val="0"/>
          <w:szCs w:val="21"/>
          <w:lang w:eastAsia="zh-CN"/>
        </w:rPr>
        <w:t>八</w:t>
      </w:r>
      <w:r>
        <w:rPr>
          <w:rFonts w:hint="default" w:ascii="Times New Roman" w:hAnsi="Times New Roman" w:cs="Times New Roman"/>
          <w:kern w:val="0"/>
          <w:szCs w:val="21"/>
        </w:rPr>
        <w:t>年五月</w:t>
      </w:r>
    </w:p>
    <w:p>
      <w:pPr>
        <w:widowControl/>
        <w:jc w:val="left"/>
      </w:pPr>
      <w:r>
        <w:rPr>
          <w:rFonts w:hint="eastAsia" w:cs="宋体" w:asciiTheme="minorEastAsia" w:hAnsiTheme="minorEastAsia"/>
          <w:kern w:val="0"/>
          <w:szCs w:val="21"/>
        </w:rPr>
        <w:t> </w:t>
      </w:r>
    </w:p>
    <w:sectPr>
      <w:pgSz w:w="16838" w:h="11906" w:orient="landscape"/>
      <w:pgMar w:top="794" w:right="1800" w:bottom="794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864B55"/>
    <w:rsid w:val="2F121DD6"/>
    <w:rsid w:val="35FD751C"/>
    <w:rsid w:val="43267C44"/>
    <w:rsid w:val="45EB15AD"/>
    <w:rsid w:val="49C2188C"/>
    <w:rsid w:val="53D92252"/>
    <w:rsid w:val="5C864B55"/>
    <w:rsid w:val="6D535020"/>
    <w:rsid w:val="77321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sl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2018-05-15T03:05:00Z</dcterms:created>
  <dc:creator>喂，安静</dc:creator>
  <cp:lastModifiedBy>喂，安静</cp:lastModifiedBy>
  <dcterms:modified xsi:type="dcterms:W3CDTF">2018-05-17T09:04:31Z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